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5A4B" w14:textId="77777777" w:rsidR="009A241B" w:rsidRDefault="009A241B">
      <w:pPr>
        <w:pStyle w:val="Corpsdetexte"/>
        <w:rPr>
          <w:rFonts w:ascii="Times New Roman"/>
          <w:sz w:val="20"/>
        </w:rPr>
      </w:pPr>
    </w:p>
    <w:p w14:paraId="6296B53A" w14:textId="77777777" w:rsidR="009A241B" w:rsidRDefault="009A241B">
      <w:pPr>
        <w:pStyle w:val="Corpsdetexte"/>
        <w:spacing w:before="2"/>
        <w:rPr>
          <w:rFonts w:ascii="Times New Roman"/>
          <w:sz w:val="19"/>
        </w:rPr>
      </w:pPr>
    </w:p>
    <w:p w14:paraId="4AB364EF" w14:textId="77777777" w:rsidR="009A241B" w:rsidRPr="00C05D6A" w:rsidRDefault="00C05D6A">
      <w:pPr>
        <w:spacing w:before="80"/>
        <w:ind w:left="2652" w:right="3235"/>
        <w:jc w:val="center"/>
        <w:rPr>
          <w:rFonts w:ascii="Times New Roman"/>
          <w:b/>
          <w:i/>
          <w:sz w:val="48"/>
          <w:lang w:val="fr-CA"/>
        </w:rPr>
      </w:pPr>
      <w:r>
        <w:rPr>
          <w:noProof/>
          <w:lang w:val="fr-CA" w:eastAsia="fr-CA"/>
        </w:rPr>
        <w:drawing>
          <wp:anchor distT="0" distB="0" distL="0" distR="0" simplePos="0" relativeHeight="251656704" behindDoc="0" locked="0" layoutInCell="1" allowOverlap="1" wp14:anchorId="588FEC5D" wp14:editId="246B919D">
            <wp:simplePos x="0" y="0"/>
            <wp:positionH relativeFrom="page">
              <wp:posOffset>914400</wp:posOffset>
            </wp:positionH>
            <wp:positionV relativeFrom="paragraph">
              <wp:posOffset>-211629</wp:posOffset>
            </wp:positionV>
            <wp:extent cx="951230" cy="9505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51230" cy="950595"/>
                    </a:xfrm>
                    <a:prstGeom prst="rect">
                      <a:avLst/>
                    </a:prstGeom>
                  </pic:spPr>
                </pic:pic>
              </a:graphicData>
            </a:graphic>
          </wp:anchor>
        </w:drawing>
      </w:r>
      <w:r>
        <w:rPr>
          <w:noProof/>
          <w:lang w:val="fr-CA" w:eastAsia="fr-CA"/>
        </w:rPr>
        <w:drawing>
          <wp:anchor distT="0" distB="0" distL="0" distR="0" simplePos="0" relativeHeight="251657728" behindDoc="0" locked="0" layoutInCell="1" allowOverlap="1" wp14:anchorId="4DBE081B" wp14:editId="0E49C602">
            <wp:simplePos x="0" y="0"/>
            <wp:positionH relativeFrom="page">
              <wp:posOffset>5631179</wp:posOffset>
            </wp:positionH>
            <wp:positionV relativeFrom="paragraph">
              <wp:posOffset>-282114</wp:posOffset>
            </wp:positionV>
            <wp:extent cx="1135379" cy="102107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35379" cy="1021079"/>
                    </a:xfrm>
                    <a:prstGeom prst="rect">
                      <a:avLst/>
                    </a:prstGeom>
                  </pic:spPr>
                </pic:pic>
              </a:graphicData>
            </a:graphic>
          </wp:anchor>
        </w:drawing>
      </w:r>
      <w:r w:rsidRPr="00C05D6A">
        <w:rPr>
          <w:rFonts w:ascii="Times New Roman"/>
          <w:b/>
          <w:i/>
          <w:sz w:val="48"/>
          <w:lang w:val="fr-CA"/>
        </w:rPr>
        <w:t>Blainville-Art</w:t>
      </w:r>
    </w:p>
    <w:p w14:paraId="5F34101F" w14:textId="77777777" w:rsidR="009A241B" w:rsidRPr="00C05D6A" w:rsidRDefault="00C05D6A">
      <w:pPr>
        <w:spacing w:before="122"/>
        <w:ind w:left="2652" w:right="3237"/>
        <w:jc w:val="center"/>
        <w:rPr>
          <w:rFonts w:ascii="Times New Roman" w:hAnsi="Times New Roman"/>
          <w:b/>
          <w:i/>
          <w:sz w:val="36"/>
          <w:lang w:val="fr-CA"/>
        </w:rPr>
      </w:pPr>
      <w:r w:rsidRPr="00C05D6A">
        <w:rPr>
          <w:rFonts w:ascii="Times New Roman" w:hAnsi="Times New Roman"/>
          <w:b/>
          <w:i/>
          <w:sz w:val="36"/>
          <w:lang w:val="fr-CA"/>
        </w:rPr>
        <w:t>Règlements d'expositions</w:t>
      </w:r>
    </w:p>
    <w:p w14:paraId="6B5B534B" w14:textId="77777777" w:rsidR="009A241B" w:rsidRPr="00C05D6A" w:rsidRDefault="009A241B">
      <w:pPr>
        <w:pStyle w:val="Corpsdetexte"/>
        <w:rPr>
          <w:rFonts w:ascii="Times New Roman"/>
          <w:b/>
          <w:i/>
          <w:sz w:val="20"/>
          <w:lang w:val="fr-CA"/>
        </w:rPr>
      </w:pPr>
    </w:p>
    <w:p w14:paraId="299762E0" w14:textId="77777777" w:rsidR="009A241B" w:rsidRPr="00C05D6A" w:rsidRDefault="002321AA">
      <w:pPr>
        <w:pStyle w:val="Corpsdetexte"/>
        <w:spacing w:before="9"/>
        <w:rPr>
          <w:rFonts w:ascii="Times New Roman"/>
          <w:b/>
          <w:i/>
          <w:sz w:val="18"/>
          <w:lang w:val="fr-CA"/>
        </w:rPr>
      </w:pPr>
      <w:r>
        <w:rPr>
          <w:noProof/>
          <w:lang w:val="fr-CA" w:eastAsia="fr-CA"/>
        </w:rPr>
        <mc:AlternateContent>
          <mc:Choice Requires="wps">
            <w:drawing>
              <wp:anchor distT="0" distB="0" distL="0" distR="0" simplePos="0" relativeHeight="251658752" behindDoc="0" locked="0" layoutInCell="1" allowOverlap="1" wp14:anchorId="3F3DF82B" wp14:editId="4766615D">
                <wp:simplePos x="0" y="0"/>
                <wp:positionH relativeFrom="page">
                  <wp:posOffset>896620</wp:posOffset>
                </wp:positionH>
                <wp:positionV relativeFrom="paragraph">
                  <wp:posOffset>171450</wp:posOffset>
                </wp:positionV>
                <wp:extent cx="5981065" cy="0"/>
                <wp:effectExtent l="10795" t="9525" r="18415"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95C17"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3.5pt" to="54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" strokeweight="1.44pt">
                <w10:wrap type="topAndBottom" anchorx="page"/>
              </v:line>
            </w:pict>
          </mc:Fallback>
        </mc:AlternateContent>
      </w:r>
    </w:p>
    <w:p w14:paraId="2FB90451" w14:textId="77777777" w:rsidR="009A241B" w:rsidRPr="00FF739D" w:rsidRDefault="009A241B">
      <w:pPr>
        <w:pStyle w:val="Corpsdetexte"/>
        <w:rPr>
          <w:rFonts w:ascii="Arial" w:hAnsi="Arial" w:cs="Arial"/>
          <w:b/>
          <w:i/>
          <w:lang w:val="fr-CA"/>
        </w:rPr>
      </w:pPr>
    </w:p>
    <w:p w14:paraId="67E76234" w14:textId="4CBCC931" w:rsidR="009A241B" w:rsidRDefault="009A241B">
      <w:pPr>
        <w:pStyle w:val="Corpsdetexte"/>
        <w:rPr>
          <w:rFonts w:ascii="Arial" w:hAnsi="Arial" w:cs="Arial"/>
          <w:b/>
          <w:i/>
          <w:lang w:val="fr-CA"/>
        </w:rPr>
      </w:pPr>
    </w:p>
    <w:p w14:paraId="017F4C26" w14:textId="0B98FE23" w:rsidR="00352F31" w:rsidRDefault="00352F31">
      <w:pPr>
        <w:pStyle w:val="Corpsdetexte"/>
        <w:rPr>
          <w:rFonts w:ascii="Arial" w:hAnsi="Arial" w:cs="Arial"/>
          <w:b/>
          <w:i/>
          <w:lang w:val="fr-CA"/>
        </w:rPr>
      </w:pPr>
    </w:p>
    <w:p w14:paraId="075A3E44" w14:textId="2C136280" w:rsidR="00352F31" w:rsidRDefault="00352F31">
      <w:pPr>
        <w:pStyle w:val="Corpsdetexte"/>
        <w:rPr>
          <w:rFonts w:ascii="Arial" w:hAnsi="Arial" w:cs="Arial"/>
          <w:b/>
          <w:i/>
          <w:lang w:val="fr-CA"/>
        </w:rPr>
      </w:pPr>
    </w:p>
    <w:p w14:paraId="7EB695A3" w14:textId="77777777" w:rsidR="00352F31" w:rsidRPr="00FF739D" w:rsidRDefault="00352F31">
      <w:pPr>
        <w:pStyle w:val="Corpsdetexte"/>
        <w:rPr>
          <w:rFonts w:ascii="Arial" w:hAnsi="Arial" w:cs="Arial"/>
          <w:b/>
          <w:i/>
          <w:lang w:val="fr-CA"/>
        </w:rPr>
      </w:pPr>
    </w:p>
    <w:p w14:paraId="099E8B3F" w14:textId="714494BC" w:rsidR="009A241B" w:rsidRDefault="00C05D6A">
      <w:pPr>
        <w:pStyle w:val="Corpsdetexte"/>
        <w:spacing w:line="276" w:lineRule="auto"/>
        <w:ind w:left="160" w:right="155"/>
        <w:jc w:val="both"/>
        <w:rPr>
          <w:rFonts w:ascii="Arial" w:hAnsi="Arial" w:cs="Arial"/>
          <w:lang w:val="fr-CA"/>
        </w:rPr>
      </w:pPr>
      <w:r w:rsidRPr="00FF739D">
        <w:rPr>
          <w:rFonts w:ascii="Arial" w:hAnsi="Arial" w:cs="Arial"/>
          <w:lang w:val="fr-CA"/>
        </w:rPr>
        <w:t xml:space="preserve">Ces règlements s'appliquent à toutes les activités d'exposition solo ou en groupe organisées par l'association </w:t>
      </w:r>
      <w:r w:rsidR="00FF739D">
        <w:rPr>
          <w:rFonts w:ascii="Arial" w:hAnsi="Arial" w:cs="Arial"/>
          <w:lang w:val="fr-CA"/>
        </w:rPr>
        <w:t xml:space="preserve">et la Ville de Blainville </w:t>
      </w:r>
      <w:r w:rsidRPr="00FF739D">
        <w:rPr>
          <w:rFonts w:ascii="Arial" w:hAnsi="Arial" w:cs="Arial"/>
          <w:lang w:val="fr-CA"/>
        </w:rPr>
        <w:t xml:space="preserve">et doivent obligatoirement être respectés par tous les </w:t>
      </w:r>
      <w:r w:rsidRPr="00FF739D">
        <w:rPr>
          <w:rFonts w:ascii="Arial" w:hAnsi="Arial" w:cs="Arial"/>
          <w:b/>
          <w:lang w:val="fr-CA"/>
        </w:rPr>
        <w:t xml:space="preserve">exposants participants, </w:t>
      </w:r>
      <w:r w:rsidRPr="00FF739D">
        <w:rPr>
          <w:rFonts w:ascii="Arial" w:hAnsi="Arial" w:cs="Arial"/>
          <w:lang w:val="fr-CA"/>
        </w:rPr>
        <w:t>membres et non-membres.</w:t>
      </w:r>
    </w:p>
    <w:p w14:paraId="6F0ADE84" w14:textId="77777777" w:rsidR="00352F31" w:rsidRPr="00FF739D" w:rsidRDefault="00352F31">
      <w:pPr>
        <w:pStyle w:val="Corpsdetexte"/>
        <w:spacing w:line="276" w:lineRule="auto"/>
        <w:ind w:left="160" w:right="155"/>
        <w:jc w:val="both"/>
        <w:rPr>
          <w:rFonts w:ascii="Arial" w:hAnsi="Arial" w:cs="Arial"/>
          <w:lang w:val="fr-CA"/>
        </w:rPr>
      </w:pPr>
    </w:p>
    <w:p w14:paraId="2250992D" w14:textId="14D12207" w:rsidR="009A241B" w:rsidRPr="00FF739D" w:rsidRDefault="00C05D6A">
      <w:pPr>
        <w:pStyle w:val="Corpsdetexte"/>
        <w:spacing w:before="197" w:line="278" w:lineRule="auto"/>
        <w:ind w:left="160" w:right="156"/>
        <w:jc w:val="both"/>
        <w:rPr>
          <w:rFonts w:ascii="Arial" w:hAnsi="Arial" w:cs="Arial"/>
          <w:lang w:val="fr-CA"/>
        </w:rPr>
      </w:pPr>
      <w:r w:rsidRPr="00FF739D">
        <w:rPr>
          <w:rFonts w:ascii="Arial" w:hAnsi="Arial" w:cs="Arial"/>
          <w:b/>
          <w:lang w:val="fr-CA"/>
        </w:rPr>
        <w:t>Note</w:t>
      </w:r>
      <w:r w:rsidRPr="00FF739D">
        <w:rPr>
          <w:rFonts w:ascii="Arial" w:hAnsi="Arial" w:cs="Arial"/>
          <w:lang w:val="fr-CA"/>
        </w:rPr>
        <w:t xml:space="preserve">: Tous les participants des expositions tenues </w:t>
      </w:r>
      <w:r w:rsidR="00FF739D">
        <w:rPr>
          <w:rFonts w:ascii="Arial" w:hAnsi="Arial" w:cs="Arial"/>
          <w:lang w:val="fr-CA"/>
        </w:rPr>
        <w:t>au centre d’exposition</w:t>
      </w:r>
      <w:r w:rsidRPr="00FF739D">
        <w:rPr>
          <w:rFonts w:ascii="Arial" w:hAnsi="Arial" w:cs="Arial"/>
          <w:lang w:val="fr-CA"/>
        </w:rPr>
        <w:t xml:space="preserve"> ou sur les propriétés de la ville de Blainville, doivent obligatoirement respecter </w:t>
      </w:r>
      <w:r w:rsidRPr="00FF739D">
        <w:rPr>
          <w:rFonts w:ascii="Arial" w:hAnsi="Arial" w:cs="Arial"/>
          <w:b/>
          <w:lang w:val="fr-CA"/>
        </w:rPr>
        <w:t>les règlements de la ville</w:t>
      </w:r>
      <w:r w:rsidRPr="00FF739D">
        <w:rPr>
          <w:rFonts w:ascii="Arial" w:hAnsi="Arial" w:cs="Arial"/>
          <w:lang w:val="fr-CA"/>
        </w:rPr>
        <w:t>.</w:t>
      </w:r>
    </w:p>
    <w:p w14:paraId="09110A0D" w14:textId="0F074F4A" w:rsidR="009A241B" w:rsidRDefault="009A241B">
      <w:pPr>
        <w:pStyle w:val="Corpsdetexte"/>
        <w:rPr>
          <w:rFonts w:ascii="Arial" w:hAnsi="Arial" w:cs="Arial"/>
          <w:lang w:val="fr-CA"/>
        </w:rPr>
      </w:pPr>
    </w:p>
    <w:p w14:paraId="26797B90" w14:textId="77777777" w:rsidR="00352F31" w:rsidRPr="00FF739D" w:rsidRDefault="00352F31">
      <w:pPr>
        <w:pStyle w:val="Corpsdetexte"/>
        <w:rPr>
          <w:rFonts w:ascii="Arial" w:hAnsi="Arial" w:cs="Arial"/>
          <w:lang w:val="fr-CA"/>
        </w:rPr>
      </w:pPr>
    </w:p>
    <w:p w14:paraId="427D78D7" w14:textId="0EB297FC" w:rsidR="009A241B" w:rsidRDefault="00C05D6A">
      <w:pPr>
        <w:pStyle w:val="Paragraphedeliste"/>
        <w:numPr>
          <w:ilvl w:val="0"/>
          <w:numId w:val="1"/>
        </w:numPr>
        <w:tabs>
          <w:tab w:val="left" w:pos="1241"/>
        </w:tabs>
        <w:spacing w:before="150" w:line="276" w:lineRule="auto"/>
        <w:jc w:val="both"/>
        <w:rPr>
          <w:rFonts w:ascii="Arial" w:hAnsi="Arial" w:cs="Arial"/>
          <w:lang w:val="fr-CA"/>
        </w:rPr>
      </w:pPr>
      <w:r w:rsidRPr="00FF739D">
        <w:rPr>
          <w:rFonts w:ascii="Arial" w:hAnsi="Arial" w:cs="Arial"/>
          <w:lang w:val="fr-CA"/>
        </w:rPr>
        <w:t xml:space="preserve">L'exposant déclare expressément qu'il est seul et unique propriétaire des œuvres qu'il désire exposer, ainsi que des </w:t>
      </w:r>
      <w:r w:rsidRPr="00FF739D">
        <w:rPr>
          <w:rFonts w:ascii="Arial" w:hAnsi="Arial" w:cs="Arial"/>
          <w:b/>
          <w:lang w:val="fr-CA"/>
        </w:rPr>
        <w:t xml:space="preserve">droits de propriété intellectuelle </w:t>
      </w:r>
      <w:r w:rsidRPr="00FF739D">
        <w:rPr>
          <w:rFonts w:ascii="Arial" w:hAnsi="Arial" w:cs="Arial"/>
          <w:lang w:val="fr-CA"/>
        </w:rPr>
        <w:t>sur chacune de ses œuvres et qu'aucune autre personne ne détient quelque droit que ce soit dans ces</w:t>
      </w:r>
      <w:r w:rsidRPr="00FF739D">
        <w:rPr>
          <w:rFonts w:ascii="Arial" w:hAnsi="Arial" w:cs="Arial"/>
          <w:spacing w:val="-15"/>
          <w:lang w:val="fr-CA"/>
        </w:rPr>
        <w:t xml:space="preserve"> </w:t>
      </w:r>
      <w:r w:rsidRPr="00FF739D">
        <w:rPr>
          <w:rFonts w:ascii="Arial" w:hAnsi="Arial" w:cs="Arial"/>
          <w:lang w:val="fr-CA"/>
        </w:rPr>
        <w:t>œuvres.</w:t>
      </w:r>
    </w:p>
    <w:p w14:paraId="3FF68C46" w14:textId="65FF733B" w:rsidR="0075281C" w:rsidRPr="00062535" w:rsidRDefault="003F2A80" w:rsidP="0075281C">
      <w:pPr>
        <w:pStyle w:val="Paragraphedeliste"/>
        <w:numPr>
          <w:ilvl w:val="0"/>
          <w:numId w:val="1"/>
        </w:numPr>
        <w:tabs>
          <w:tab w:val="left" w:pos="1241"/>
        </w:tabs>
        <w:spacing w:before="5" w:line="276" w:lineRule="auto"/>
        <w:jc w:val="both"/>
        <w:rPr>
          <w:rFonts w:ascii="Arial" w:hAnsi="Arial" w:cs="Arial"/>
          <w:lang w:val="fr-CA"/>
        </w:rPr>
      </w:pPr>
      <w:r w:rsidRPr="0075281C">
        <w:rPr>
          <w:rFonts w:ascii="Arial" w:hAnsi="Arial" w:cs="Arial"/>
          <w:lang w:val="fr-CA"/>
        </w:rPr>
        <w:t>Aucune œuvre copiée ou reproduite n'est</w:t>
      </w:r>
      <w:r w:rsidRPr="0075281C">
        <w:rPr>
          <w:rFonts w:ascii="Arial" w:hAnsi="Arial" w:cs="Arial"/>
          <w:spacing w:val="-11"/>
          <w:lang w:val="fr-CA"/>
        </w:rPr>
        <w:t xml:space="preserve"> </w:t>
      </w:r>
      <w:r w:rsidRPr="0075281C">
        <w:rPr>
          <w:rFonts w:ascii="Arial" w:hAnsi="Arial" w:cs="Arial"/>
          <w:lang w:val="fr-CA"/>
        </w:rPr>
        <w:t>autorisée</w:t>
      </w:r>
      <w:r w:rsidRPr="00062535">
        <w:rPr>
          <w:rFonts w:ascii="Arial" w:hAnsi="Arial" w:cs="Arial"/>
          <w:lang w:val="fr-CA"/>
        </w:rPr>
        <w:t>. Les œuvres doiven</w:t>
      </w:r>
      <w:r w:rsidR="00A44578" w:rsidRPr="00062535">
        <w:rPr>
          <w:rFonts w:ascii="Arial" w:hAnsi="Arial" w:cs="Arial"/>
          <w:lang w:val="fr-CA"/>
        </w:rPr>
        <w:t xml:space="preserve">t être des créations originales de </w:t>
      </w:r>
      <w:r w:rsidR="00F602B5" w:rsidRPr="00062535">
        <w:rPr>
          <w:rFonts w:ascii="Arial" w:hAnsi="Arial" w:cs="Arial"/>
          <w:lang w:val="fr-CA"/>
        </w:rPr>
        <w:t>qualités,</w:t>
      </w:r>
      <w:r w:rsidRPr="00062535">
        <w:rPr>
          <w:rFonts w:ascii="Arial" w:hAnsi="Arial" w:cs="Arial"/>
          <w:lang w:val="fr-CA"/>
        </w:rPr>
        <w:t xml:space="preserve"> conçues et créées par vous. Les compositions à partir de matériel publié ou d’œuvres d’autres artistes ne sont pas considérées comme originales.</w:t>
      </w:r>
      <w:r w:rsidR="00C05D6A" w:rsidRPr="00062535">
        <w:rPr>
          <w:rFonts w:ascii="Arial" w:hAnsi="Arial" w:cs="Arial"/>
          <w:lang w:val="fr-CA"/>
        </w:rPr>
        <w:t xml:space="preserve"> </w:t>
      </w:r>
    </w:p>
    <w:p w14:paraId="2B644729" w14:textId="4559D7C2" w:rsidR="0075281C" w:rsidRPr="00062535" w:rsidRDefault="0075281C" w:rsidP="0075281C">
      <w:pPr>
        <w:pStyle w:val="Paragraphedeliste"/>
        <w:widowControl/>
        <w:numPr>
          <w:ilvl w:val="0"/>
          <w:numId w:val="1"/>
        </w:numPr>
        <w:autoSpaceDE/>
        <w:autoSpaceDN/>
        <w:ind w:right="0"/>
        <w:rPr>
          <w:rFonts w:ascii="Arial" w:hAnsi="Arial" w:cs="Arial"/>
          <w:lang w:val="fr-CA"/>
        </w:rPr>
      </w:pPr>
      <w:r w:rsidRPr="00062535">
        <w:rPr>
          <w:rFonts w:ascii="Arial" w:hAnsi="Arial" w:cs="Arial"/>
          <w:lang w:val="fr-CA"/>
        </w:rPr>
        <w:t xml:space="preserve">La </w:t>
      </w:r>
      <w:r w:rsidR="00B569A0" w:rsidRPr="00062535">
        <w:rPr>
          <w:rFonts w:ascii="Arial" w:hAnsi="Arial" w:cs="Arial"/>
          <w:lang w:val="fr-CA"/>
        </w:rPr>
        <w:t>pré</w:t>
      </w:r>
      <w:r w:rsidR="00A44578" w:rsidRPr="00062535">
        <w:rPr>
          <w:rFonts w:ascii="Arial" w:hAnsi="Arial" w:cs="Arial"/>
          <w:lang w:val="fr-CA"/>
        </w:rPr>
        <w:t>sentation</w:t>
      </w:r>
      <w:r w:rsidRPr="00062535">
        <w:rPr>
          <w:rFonts w:ascii="Arial" w:hAnsi="Arial" w:cs="Arial"/>
          <w:lang w:val="fr-CA"/>
        </w:rPr>
        <w:t xml:space="preserve"> des tableaux doit être soignée et prêts à suspendre.</w:t>
      </w:r>
    </w:p>
    <w:p w14:paraId="50CE1DD0" w14:textId="77777777" w:rsidR="0075281C" w:rsidRPr="00062535" w:rsidRDefault="0075281C" w:rsidP="0075281C">
      <w:pPr>
        <w:pStyle w:val="Paragraphedeliste"/>
        <w:widowControl/>
        <w:autoSpaceDE/>
        <w:autoSpaceDN/>
        <w:ind w:right="0" w:firstLine="0"/>
        <w:rPr>
          <w:rFonts w:ascii="Arial" w:hAnsi="Arial" w:cs="Arial"/>
          <w:lang w:val="fr-CA"/>
        </w:rPr>
      </w:pPr>
    </w:p>
    <w:p w14:paraId="7B3F3B87" w14:textId="6832BEB6" w:rsidR="0075281C" w:rsidRPr="00062535" w:rsidRDefault="0075281C" w:rsidP="0075281C">
      <w:pPr>
        <w:pStyle w:val="Paragraphedeliste"/>
        <w:widowControl/>
        <w:numPr>
          <w:ilvl w:val="0"/>
          <w:numId w:val="1"/>
        </w:numPr>
        <w:autoSpaceDE/>
        <w:autoSpaceDN/>
        <w:ind w:right="0"/>
        <w:rPr>
          <w:rFonts w:ascii="Arial" w:hAnsi="Arial" w:cs="Arial"/>
        </w:rPr>
      </w:pPr>
      <w:r w:rsidRPr="00062535">
        <w:rPr>
          <w:rFonts w:ascii="Arial" w:hAnsi="Arial" w:cs="Arial"/>
          <w:lang w:val="fr-CA"/>
        </w:rPr>
        <w:t xml:space="preserve">Les tableaux sans encadrements  sont  permis pour les toiles galeries et les panneaux de bois galerie. </w:t>
      </w:r>
      <w:r w:rsidRPr="00062535">
        <w:rPr>
          <w:rFonts w:ascii="Arial" w:hAnsi="Arial" w:cs="Arial"/>
        </w:rPr>
        <w:t xml:space="preserve">À </w:t>
      </w:r>
      <w:proofErr w:type="spellStart"/>
      <w:proofErr w:type="gramStart"/>
      <w:r w:rsidRPr="00062535">
        <w:rPr>
          <w:rFonts w:ascii="Arial" w:hAnsi="Arial" w:cs="Arial"/>
        </w:rPr>
        <w:t>noter</w:t>
      </w:r>
      <w:proofErr w:type="spellEnd"/>
      <w:r w:rsidRPr="00062535">
        <w:rPr>
          <w:rFonts w:ascii="Arial" w:hAnsi="Arial" w:cs="Arial"/>
        </w:rPr>
        <w:t> :</w:t>
      </w:r>
      <w:proofErr w:type="gramEnd"/>
      <w:r w:rsidRPr="00062535">
        <w:rPr>
          <w:rFonts w:ascii="Arial" w:hAnsi="Arial" w:cs="Arial"/>
        </w:rPr>
        <w:t xml:space="preserve"> les </w:t>
      </w:r>
      <w:proofErr w:type="spellStart"/>
      <w:r w:rsidRPr="00062535">
        <w:rPr>
          <w:rFonts w:ascii="Arial" w:hAnsi="Arial" w:cs="Arial"/>
        </w:rPr>
        <w:t>côtés</w:t>
      </w:r>
      <w:proofErr w:type="spellEnd"/>
      <w:r w:rsidRPr="00062535">
        <w:rPr>
          <w:rFonts w:ascii="Arial" w:hAnsi="Arial" w:cs="Arial"/>
        </w:rPr>
        <w:t xml:space="preserve"> </w:t>
      </w:r>
      <w:proofErr w:type="spellStart"/>
      <w:r w:rsidRPr="00062535">
        <w:rPr>
          <w:rFonts w:ascii="Arial" w:hAnsi="Arial" w:cs="Arial"/>
        </w:rPr>
        <w:t>doivent</w:t>
      </w:r>
      <w:proofErr w:type="spellEnd"/>
      <w:r w:rsidRPr="00062535">
        <w:rPr>
          <w:rFonts w:ascii="Arial" w:hAnsi="Arial" w:cs="Arial"/>
        </w:rPr>
        <w:t xml:space="preserve"> </w:t>
      </w:r>
      <w:proofErr w:type="spellStart"/>
      <w:r w:rsidRPr="00062535">
        <w:rPr>
          <w:rFonts w:ascii="Arial" w:hAnsi="Arial" w:cs="Arial"/>
        </w:rPr>
        <w:t>être</w:t>
      </w:r>
      <w:proofErr w:type="spellEnd"/>
      <w:r w:rsidRPr="00062535">
        <w:rPr>
          <w:rFonts w:ascii="Arial" w:hAnsi="Arial" w:cs="Arial"/>
        </w:rPr>
        <w:t xml:space="preserve"> </w:t>
      </w:r>
      <w:proofErr w:type="spellStart"/>
      <w:r w:rsidRPr="00062535">
        <w:rPr>
          <w:rFonts w:ascii="Arial" w:hAnsi="Arial" w:cs="Arial"/>
        </w:rPr>
        <w:t>peints</w:t>
      </w:r>
      <w:proofErr w:type="spellEnd"/>
      <w:r w:rsidRPr="00062535">
        <w:rPr>
          <w:rFonts w:ascii="Arial" w:hAnsi="Arial" w:cs="Arial"/>
        </w:rPr>
        <w:t>.</w:t>
      </w:r>
    </w:p>
    <w:p w14:paraId="21B84A26" w14:textId="775E21D3" w:rsidR="009A241B" w:rsidRPr="00FF739D" w:rsidRDefault="00C05D6A" w:rsidP="003B645F">
      <w:pPr>
        <w:pStyle w:val="Paragraphedeliste"/>
        <w:numPr>
          <w:ilvl w:val="0"/>
          <w:numId w:val="1"/>
        </w:numPr>
        <w:tabs>
          <w:tab w:val="left" w:pos="1241"/>
        </w:tabs>
        <w:spacing w:before="194" w:line="276" w:lineRule="auto"/>
        <w:ind w:right="156"/>
        <w:jc w:val="both"/>
        <w:rPr>
          <w:rFonts w:ascii="Arial" w:hAnsi="Arial" w:cs="Arial"/>
          <w:lang w:val="fr-CA"/>
        </w:rPr>
      </w:pPr>
      <w:r w:rsidRPr="00FF739D">
        <w:rPr>
          <w:rFonts w:ascii="Arial" w:hAnsi="Arial" w:cs="Arial"/>
          <w:lang w:val="fr-CA"/>
        </w:rPr>
        <w:t>Toute œuvre apportée à une exposition demeure en tout temps la responsabilité de l'exposan</w:t>
      </w:r>
      <w:r w:rsidR="00352F31">
        <w:rPr>
          <w:rFonts w:ascii="Arial" w:hAnsi="Arial" w:cs="Arial"/>
          <w:lang w:val="fr-CA"/>
        </w:rPr>
        <w:t>t</w:t>
      </w:r>
      <w:r w:rsidRPr="00FF739D">
        <w:rPr>
          <w:rFonts w:ascii="Arial" w:hAnsi="Arial" w:cs="Arial"/>
          <w:lang w:val="fr-CA"/>
        </w:rPr>
        <w:t xml:space="preserve"> et celui-ci renonce expressément à réclamer de l'association quelque dommage que ce soit pour quelque motif que ce</w:t>
      </w:r>
      <w:r w:rsidRPr="00FF739D">
        <w:rPr>
          <w:rFonts w:ascii="Arial" w:hAnsi="Arial" w:cs="Arial"/>
          <w:spacing w:val="-9"/>
          <w:lang w:val="fr-CA"/>
        </w:rPr>
        <w:t xml:space="preserve"> </w:t>
      </w:r>
      <w:r w:rsidRPr="00FF739D">
        <w:rPr>
          <w:rFonts w:ascii="Arial" w:hAnsi="Arial" w:cs="Arial"/>
          <w:lang w:val="fr-CA"/>
        </w:rPr>
        <w:t>soit.</w:t>
      </w:r>
    </w:p>
    <w:p w14:paraId="360153A5" w14:textId="77777777" w:rsidR="009A241B" w:rsidRPr="00FF739D" w:rsidRDefault="00C05D6A">
      <w:pPr>
        <w:pStyle w:val="Paragraphedeliste"/>
        <w:numPr>
          <w:ilvl w:val="0"/>
          <w:numId w:val="1"/>
        </w:numPr>
        <w:tabs>
          <w:tab w:val="left" w:pos="1241"/>
        </w:tabs>
        <w:spacing w:before="197" w:line="278" w:lineRule="auto"/>
        <w:ind w:right="156"/>
        <w:jc w:val="both"/>
        <w:rPr>
          <w:rFonts w:ascii="Arial" w:hAnsi="Arial" w:cs="Arial"/>
          <w:lang w:val="fr-CA"/>
        </w:rPr>
      </w:pPr>
      <w:r w:rsidRPr="00FF739D">
        <w:rPr>
          <w:rFonts w:ascii="Arial" w:hAnsi="Arial" w:cs="Arial"/>
          <w:lang w:val="fr-CA"/>
        </w:rPr>
        <w:t>L'exposant reconnaît avoir été informé qu'il est de sa responsabilité de contracter toutes les polices d'assurances de biens pour protéger son ou ses œuvres contre le feu, le vol le vandalisme et tout autre</w:t>
      </w:r>
      <w:r w:rsidRPr="00FF739D">
        <w:rPr>
          <w:rFonts w:ascii="Arial" w:hAnsi="Arial" w:cs="Arial"/>
          <w:spacing w:val="-11"/>
          <w:lang w:val="fr-CA"/>
        </w:rPr>
        <w:t xml:space="preserve"> </w:t>
      </w:r>
      <w:r w:rsidRPr="00FF739D">
        <w:rPr>
          <w:rFonts w:ascii="Arial" w:hAnsi="Arial" w:cs="Arial"/>
          <w:lang w:val="fr-CA"/>
        </w:rPr>
        <w:t>risque.</w:t>
      </w:r>
    </w:p>
    <w:p w14:paraId="6BF2B17D" w14:textId="66BDF2B8" w:rsidR="009A241B" w:rsidRPr="00062535" w:rsidRDefault="00C05D6A">
      <w:pPr>
        <w:pStyle w:val="Paragraphedeliste"/>
        <w:numPr>
          <w:ilvl w:val="0"/>
          <w:numId w:val="1"/>
        </w:numPr>
        <w:tabs>
          <w:tab w:val="left" w:pos="1241"/>
        </w:tabs>
        <w:spacing w:before="195" w:line="276" w:lineRule="auto"/>
        <w:ind w:right="160"/>
        <w:jc w:val="both"/>
        <w:rPr>
          <w:rFonts w:ascii="Arial" w:hAnsi="Arial" w:cs="Arial"/>
          <w:lang w:val="fr-CA"/>
        </w:rPr>
      </w:pPr>
      <w:r w:rsidRPr="00FF739D">
        <w:rPr>
          <w:rFonts w:ascii="Arial" w:hAnsi="Arial" w:cs="Arial"/>
          <w:lang w:val="fr-CA"/>
        </w:rPr>
        <w:t xml:space="preserve">L'association </w:t>
      </w:r>
      <w:r w:rsidR="00403A1B">
        <w:rPr>
          <w:rFonts w:ascii="Arial" w:hAnsi="Arial" w:cs="Arial"/>
          <w:lang w:val="fr-CA"/>
        </w:rPr>
        <w:t xml:space="preserve">Blainville-Art et la Ville de Blainville </w:t>
      </w:r>
      <w:r w:rsidRPr="00FF739D">
        <w:rPr>
          <w:rFonts w:ascii="Arial" w:hAnsi="Arial" w:cs="Arial"/>
          <w:lang w:val="fr-CA"/>
        </w:rPr>
        <w:t>ne pourr</w:t>
      </w:r>
      <w:r w:rsidR="002679DB">
        <w:rPr>
          <w:rFonts w:ascii="Arial" w:hAnsi="Arial" w:cs="Arial"/>
          <w:lang w:val="fr-CA"/>
        </w:rPr>
        <w:t>ont</w:t>
      </w:r>
      <w:r w:rsidRPr="00FF739D">
        <w:rPr>
          <w:rFonts w:ascii="Arial" w:hAnsi="Arial" w:cs="Arial"/>
          <w:lang w:val="fr-CA"/>
        </w:rPr>
        <w:t xml:space="preserve"> être tenue</w:t>
      </w:r>
      <w:r w:rsidR="002679DB">
        <w:rPr>
          <w:rFonts w:ascii="Arial" w:hAnsi="Arial" w:cs="Arial"/>
          <w:lang w:val="fr-CA"/>
        </w:rPr>
        <w:t>s</w:t>
      </w:r>
      <w:r w:rsidRPr="00FF739D">
        <w:rPr>
          <w:rFonts w:ascii="Arial" w:hAnsi="Arial" w:cs="Arial"/>
          <w:lang w:val="fr-CA"/>
        </w:rPr>
        <w:t xml:space="preserve"> responsable des pertes ou dommages subis à une ou des œuvres exposées </w:t>
      </w:r>
      <w:r w:rsidR="002321AA" w:rsidRPr="00FF739D">
        <w:rPr>
          <w:rFonts w:ascii="Arial" w:hAnsi="Arial" w:cs="Arial"/>
          <w:lang w:val="fr-CA"/>
        </w:rPr>
        <w:t xml:space="preserve">au Centre d’exposition de </w:t>
      </w:r>
      <w:r w:rsidR="002321AA" w:rsidRPr="00062535">
        <w:rPr>
          <w:rFonts w:ascii="Arial" w:hAnsi="Arial" w:cs="Arial"/>
          <w:lang w:val="fr-CA"/>
        </w:rPr>
        <w:t>Blainville</w:t>
      </w:r>
      <w:r w:rsidR="003F2A80" w:rsidRPr="00062535">
        <w:rPr>
          <w:rFonts w:ascii="Arial" w:hAnsi="Arial" w:cs="Arial"/>
          <w:b/>
          <w:lang w:val="fr-CA"/>
        </w:rPr>
        <w:t xml:space="preserve"> </w:t>
      </w:r>
      <w:r w:rsidR="003F2A80" w:rsidRPr="00062535">
        <w:rPr>
          <w:rFonts w:ascii="Arial" w:hAnsi="Arial" w:cs="Arial"/>
          <w:lang w:val="fr-CA"/>
        </w:rPr>
        <w:t>ou sur les propriétés de la ville de Blainville</w:t>
      </w:r>
      <w:r w:rsidR="0075281C" w:rsidRPr="00062535">
        <w:rPr>
          <w:rFonts w:ascii="Arial" w:hAnsi="Arial" w:cs="Arial"/>
          <w:lang w:val="fr-CA"/>
        </w:rPr>
        <w:t xml:space="preserve"> et se réserve le droit en tout temps de refuser toute œuvre ne répondant pas aux normes de l’</w:t>
      </w:r>
      <w:r w:rsidR="00A44578" w:rsidRPr="00062535">
        <w:rPr>
          <w:rFonts w:ascii="Arial" w:hAnsi="Arial" w:cs="Arial"/>
          <w:lang w:val="fr-CA"/>
        </w:rPr>
        <w:t>association ci-haut décrites.</w:t>
      </w:r>
    </w:p>
    <w:sectPr w:rsidR="009A241B" w:rsidRPr="00062535" w:rsidSect="009A241B">
      <w:type w:val="continuous"/>
      <w:pgSz w:w="12240" w:h="15840"/>
      <w:pgMar w:top="56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13612"/>
    <w:multiLevelType w:val="hybridMultilevel"/>
    <w:tmpl w:val="BF70AF5E"/>
    <w:lvl w:ilvl="0" w:tplc="46E8CA00">
      <w:start w:val="1"/>
      <w:numFmt w:val="decimal"/>
      <w:lvlText w:val="%1."/>
      <w:lvlJc w:val="left"/>
      <w:pPr>
        <w:ind w:left="1240" w:hanging="360"/>
        <w:jc w:val="left"/>
      </w:pPr>
      <w:rPr>
        <w:rFonts w:ascii="Calibri" w:eastAsia="Calibri" w:hAnsi="Calibri" w:cs="Calibri" w:hint="default"/>
        <w:w w:val="100"/>
        <w:sz w:val="22"/>
        <w:szCs w:val="22"/>
      </w:rPr>
    </w:lvl>
    <w:lvl w:ilvl="1" w:tplc="F12A6854">
      <w:numFmt w:val="bullet"/>
      <w:lvlText w:val="•"/>
      <w:lvlJc w:val="left"/>
      <w:pPr>
        <w:ind w:left="2084" w:hanging="360"/>
      </w:pPr>
      <w:rPr>
        <w:rFonts w:hint="default"/>
      </w:rPr>
    </w:lvl>
    <w:lvl w:ilvl="2" w:tplc="F3EA03AE">
      <w:numFmt w:val="bullet"/>
      <w:lvlText w:val="•"/>
      <w:lvlJc w:val="left"/>
      <w:pPr>
        <w:ind w:left="2928" w:hanging="360"/>
      </w:pPr>
      <w:rPr>
        <w:rFonts w:hint="default"/>
      </w:rPr>
    </w:lvl>
    <w:lvl w:ilvl="3" w:tplc="9BEE7420">
      <w:numFmt w:val="bullet"/>
      <w:lvlText w:val="•"/>
      <w:lvlJc w:val="left"/>
      <w:pPr>
        <w:ind w:left="3772" w:hanging="360"/>
      </w:pPr>
      <w:rPr>
        <w:rFonts w:hint="default"/>
      </w:rPr>
    </w:lvl>
    <w:lvl w:ilvl="4" w:tplc="7274636C">
      <w:numFmt w:val="bullet"/>
      <w:lvlText w:val="•"/>
      <w:lvlJc w:val="left"/>
      <w:pPr>
        <w:ind w:left="4616" w:hanging="360"/>
      </w:pPr>
      <w:rPr>
        <w:rFonts w:hint="default"/>
      </w:rPr>
    </w:lvl>
    <w:lvl w:ilvl="5" w:tplc="99D62F34">
      <w:numFmt w:val="bullet"/>
      <w:lvlText w:val="•"/>
      <w:lvlJc w:val="left"/>
      <w:pPr>
        <w:ind w:left="5460" w:hanging="360"/>
      </w:pPr>
      <w:rPr>
        <w:rFonts w:hint="default"/>
      </w:rPr>
    </w:lvl>
    <w:lvl w:ilvl="6" w:tplc="5532DE66">
      <w:numFmt w:val="bullet"/>
      <w:lvlText w:val="•"/>
      <w:lvlJc w:val="left"/>
      <w:pPr>
        <w:ind w:left="6304" w:hanging="360"/>
      </w:pPr>
      <w:rPr>
        <w:rFonts w:hint="default"/>
      </w:rPr>
    </w:lvl>
    <w:lvl w:ilvl="7" w:tplc="A67AFF2A">
      <w:numFmt w:val="bullet"/>
      <w:lvlText w:val="•"/>
      <w:lvlJc w:val="left"/>
      <w:pPr>
        <w:ind w:left="7148" w:hanging="360"/>
      </w:pPr>
      <w:rPr>
        <w:rFonts w:hint="default"/>
      </w:rPr>
    </w:lvl>
    <w:lvl w:ilvl="8" w:tplc="A680F378">
      <w:numFmt w:val="bullet"/>
      <w:lvlText w:val="•"/>
      <w:lvlJc w:val="left"/>
      <w:pPr>
        <w:ind w:left="7992" w:hanging="360"/>
      </w:pPr>
      <w:rPr>
        <w:rFonts w:hint="default"/>
      </w:rPr>
    </w:lvl>
  </w:abstractNum>
  <w:abstractNum w:abstractNumId="1" w15:restartNumberingAfterBreak="0">
    <w:nsid w:val="4A6C5B7E"/>
    <w:multiLevelType w:val="hybridMultilevel"/>
    <w:tmpl w:val="CF86F0B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16cid:durableId="372115834">
    <w:abstractNumId w:val="0"/>
  </w:num>
  <w:num w:numId="2" w16cid:durableId="1724712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1B"/>
    <w:rsid w:val="00062535"/>
    <w:rsid w:val="00093804"/>
    <w:rsid w:val="002321AA"/>
    <w:rsid w:val="002679DB"/>
    <w:rsid w:val="002F508F"/>
    <w:rsid w:val="00352F31"/>
    <w:rsid w:val="00356400"/>
    <w:rsid w:val="003B645F"/>
    <w:rsid w:val="003F2A80"/>
    <w:rsid w:val="00403A1B"/>
    <w:rsid w:val="006B419A"/>
    <w:rsid w:val="0075281C"/>
    <w:rsid w:val="007E5B20"/>
    <w:rsid w:val="00834080"/>
    <w:rsid w:val="008D652D"/>
    <w:rsid w:val="009A241B"/>
    <w:rsid w:val="00A44578"/>
    <w:rsid w:val="00B569A0"/>
    <w:rsid w:val="00C05D6A"/>
    <w:rsid w:val="00D70F44"/>
    <w:rsid w:val="00E44156"/>
    <w:rsid w:val="00F602B5"/>
    <w:rsid w:val="00FF73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2D95"/>
  <w15:docId w15:val="{FC03106B-5B75-4C87-A77D-3299AA5F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241B"/>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9A241B"/>
    <w:tblPr>
      <w:tblInd w:w="0" w:type="dxa"/>
      <w:tblCellMar>
        <w:top w:w="0" w:type="dxa"/>
        <w:left w:w="0" w:type="dxa"/>
        <w:bottom w:w="0" w:type="dxa"/>
        <w:right w:w="0" w:type="dxa"/>
      </w:tblCellMar>
    </w:tblPr>
  </w:style>
  <w:style w:type="paragraph" w:styleId="Corpsdetexte">
    <w:name w:val="Body Text"/>
    <w:basedOn w:val="Normal"/>
    <w:uiPriority w:val="1"/>
    <w:qFormat/>
    <w:rsid w:val="009A241B"/>
  </w:style>
  <w:style w:type="paragraph" w:styleId="Paragraphedeliste">
    <w:name w:val="List Paragraph"/>
    <w:basedOn w:val="Normal"/>
    <w:uiPriority w:val="1"/>
    <w:qFormat/>
    <w:rsid w:val="009A241B"/>
    <w:pPr>
      <w:ind w:left="1240" w:right="154" w:hanging="360"/>
      <w:jc w:val="both"/>
    </w:pPr>
  </w:style>
  <w:style w:type="paragraph" w:customStyle="1" w:styleId="TableParagraph">
    <w:name w:val="Table Paragraph"/>
    <w:basedOn w:val="Normal"/>
    <w:uiPriority w:val="1"/>
    <w:qFormat/>
    <w:rsid w:val="009A2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1691</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Frédérique</dc:creator>
  <cp:lastModifiedBy>Frédérique Pilet</cp:lastModifiedBy>
  <cp:revision>2</cp:revision>
  <cp:lastPrinted>2020-08-04T22:03:00Z</cp:lastPrinted>
  <dcterms:created xsi:type="dcterms:W3CDTF">2022-09-08T09:03:00Z</dcterms:created>
  <dcterms:modified xsi:type="dcterms:W3CDTF">2022-09-08T09:03:00Z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2014-09-26T00:00:00Z</vt:filetime>
  </property>
  <property fmtid="{D5CDD505-2E9C-101B-9397-08002B2CF9AE}" pid="3" name="Creator">
    <vt:lpwstr>Microsoft® Word 2010</vt:lpwstr>
  </property>
  <property fmtid="{D5CDD505-2E9C-101B-9397-08002B2CF9AE}" pid="4" name="LastSaved">
    <vt:filetime>2017-09-06T00:00:00Z</vt:filetime>
  </property>
</Properties>
</file>